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B7BD" w14:textId="1C813ECE" w:rsidR="00223552" w:rsidRPr="00223552" w:rsidRDefault="00223552" w:rsidP="00223552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531458" wp14:editId="5223B97F">
            <wp:simplePos x="0" y="0"/>
            <wp:positionH relativeFrom="margin">
              <wp:align>left</wp:align>
            </wp:positionH>
            <wp:positionV relativeFrom="paragraph">
              <wp:posOffset>-740410</wp:posOffset>
            </wp:positionV>
            <wp:extent cx="990600" cy="6533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5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552">
        <w:rPr>
          <w:b/>
          <w:bCs/>
          <w:sz w:val="28"/>
          <w:szCs w:val="28"/>
        </w:rPr>
        <w:t>Memphis TGA</w:t>
      </w:r>
      <w:r w:rsidRPr="00223552">
        <w:rPr>
          <w:b/>
          <w:bCs/>
          <w:sz w:val="28"/>
          <w:szCs w:val="28"/>
        </w:rPr>
        <w:t xml:space="preserve"> RSR Monthly QA Process </w:t>
      </w:r>
    </w:p>
    <w:p w14:paraId="3E488B2B" w14:textId="77777777" w:rsidR="00223552" w:rsidRDefault="00223552" w:rsidP="00223552">
      <w:pPr>
        <w:pStyle w:val="Default"/>
        <w:rPr>
          <w:sz w:val="23"/>
          <w:szCs w:val="23"/>
        </w:rPr>
      </w:pPr>
    </w:p>
    <w:p w14:paraId="3300CC84" w14:textId="4481AFF8" w:rsidR="00223552" w:rsidRDefault="00223552" w:rsidP="00223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Login to your domain in CAREWare. </w:t>
      </w:r>
    </w:p>
    <w:p w14:paraId="57CF3DC6" w14:textId="77777777" w:rsidR="00223552" w:rsidRDefault="00223552" w:rsidP="00223552">
      <w:pPr>
        <w:pStyle w:val="Default"/>
        <w:rPr>
          <w:b/>
          <w:bCs/>
          <w:color w:val="4471C4"/>
          <w:sz w:val="23"/>
          <w:szCs w:val="23"/>
        </w:rPr>
      </w:pPr>
    </w:p>
    <w:p w14:paraId="40B2AB5C" w14:textId="73D89B6B" w:rsidR="00223552" w:rsidRDefault="00223552" w:rsidP="00223552">
      <w:pPr>
        <w:pStyle w:val="Default"/>
        <w:rPr>
          <w:color w:val="4471C4"/>
          <w:sz w:val="23"/>
          <w:szCs w:val="23"/>
        </w:rPr>
      </w:pPr>
      <w:r>
        <w:rPr>
          <w:b/>
          <w:bCs/>
          <w:color w:val="4471C4"/>
          <w:sz w:val="23"/>
          <w:szCs w:val="23"/>
        </w:rPr>
        <w:t xml:space="preserve">RSR completeness and readiness </w:t>
      </w:r>
    </w:p>
    <w:p w14:paraId="2164C63C" w14:textId="77777777" w:rsidR="00223552" w:rsidRDefault="00223552" w:rsidP="00223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Monthly, we try to maintain our data as ready as possible to submit for the annual Ryan White Services Report (RSR.) By doing this, we avoid a heavy burden for data cleanup at the last minute as we’re trying to submit the RSR. </w:t>
      </w:r>
    </w:p>
    <w:p w14:paraId="7A6390B0" w14:textId="77777777" w:rsidR="00223552" w:rsidRDefault="00223552" w:rsidP="00223552">
      <w:pPr>
        <w:pStyle w:val="Default"/>
        <w:rPr>
          <w:b/>
          <w:bCs/>
          <w:color w:val="4471C4"/>
          <w:sz w:val="23"/>
          <w:szCs w:val="23"/>
        </w:rPr>
      </w:pPr>
    </w:p>
    <w:p w14:paraId="3215AF29" w14:textId="000FD4CE" w:rsidR="00223552" w:rsidRDefault="00223552" w:rsidP="00223552">
      <w:pPr>
        <w:pStyle w:val="Default"/>
        <w:rPr>
          <w:sz w:val="23"/>
          <w:szCs w:val="23"/>
        </w:rPr>
      </w:pPr>
      <w:r>
        <w:rPr>
          <w:b/>
          <w:bCs/>
          <w:color w:val="4471C4"/>
          <w:sz w:val="23"/>
          <w:szCs w:val="23"/>
        </w:rPr>
        <w:t xml:space="preserve">Check that eligibility is marked so clients properly report on RSR </w:t>
      </w:r>
    </w:p>
    <w:p w14:paraId="04ED76B0" w14:textId="77777777" w:rsidR="00223552" w:rsidRDefault="00223552" w:rsidP="0022355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In Reports&gt;Custom Reports&gt;Manage/Run Custom Reports, search for “RW Funded Service, Not Marked Eligible.” </w:t>
      </w:r>
    </w:p>
    <w:p w14:paraId="24EEF9A8" w14:textId="77777777" w:rsidR="00223552" w:rsidRDefault="00223552" w:rsidP="0022355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2. Select report and select Manage/Run </w:t>
      </w:r>
    </w:p>
    <w:p w14:paraId="5B0DA999" w14:textId="77777777" w:rsidR="00223552" w:rsidRDefault="00223552" w:rsidP="0022355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Select Run Report </w:t>
      </w:r>
    </w:p>
    <w:p w14:paraId="7EEC72F3" w14:textId="58B2B66F" w:rsidR="00223552" w:rsidRDefault="00223552" w:rsidP="00223552">
      <w:pPr>
        <w:pStyle w:val="Default"/>
        <w:spacing w:after="6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Edit Parameters to ensure Date span is January 1 through the current date. </w:t>
      </w:r>
    </w:p>
    <w:p w14:paraId="5002DB13" w14:textId="77777777" w:rsidR="00223552" w:rsidRDefault="00223552" w:rsidP="0022355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 Make sure “Show Clients With Service Only” is checked. </w:t>
      </w:r>
    </w:p>
    <w:p w14:paraId="189B390D" w14:textId="77777777" w:rsidR="00223552" w:rsidRDefault="00223552" w:rsidP="00223552">
      <w:pPr>
        <w:pStyle w:val="Default"/>
        <w:rPr>
          <w:sz w:val="23"/>
          <w:szCs w:val="23"/>
        </w:rPr>
      </w:pPr>
    </w:p>
    <w:p w14:paraId="15E876B3" w14:textId="77777777" w:rsidR="00223552" w:rsidRDefault="00223552" w:rsidP="00223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Any clients appearing on this report have a Ryan White Funded Service during a period that they are not marked (in CAREWare) as being eligible. </w:t>
      </w:r>
    </w:p>
    <w:p w14:paraId="121E75BD" w14:textId="77777777" w:rsidR="00223552" w:rsidRDefault="00223552" w:rsidP="002235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Any clients that pull up on this list will not have those services report on the RSR. </w:t>
      </w:r>
    </w:p>
    <w:p w14:paraId="73B6D7A4" w14:textId="77777777" w:rsidR="00223552" w:rsidRDefault="00223552" w:rsidP="00223552"/>
    <w:p w14:paraId="7A786EF9" w14:textId="18D66394" w:rsidR="00223552" w:rsidRDefault="00223552" w:rsidP="00223552">
      <w:r>
        <w:t>Here are your options:</w:t>
      </w:r>
    </w:p>
    <w:p w14:paraId="79463426" w14:textId="77777777" w:rsidR="00223552" w:rsidRDefault="00223552" w:rsidP="00223552">
      <w:pPr>
        <w:ind w:firstLine="720"/>
      </w:pPr>
      <w:r>
        <w:t>o Change the service to a non-RW funding stream</w:t>
      </w:r>
    </w:p>
    <w:p w14:paraId="154B9303" w14:textId="77777777" w:rsidR="00223552" w:rsidRDefault="00223552" w:rsidP="00223552">
      <w:pPr>
        <w:ind w:firstLine="720"/>
      </w:pPr>
      <w:r>
        <w:t>o Back out/delete the service</w:t>
      </w:r>
    </w:p>
    <w:p w14:paraId="0F53A1A6" w14:textId="77777777" w:rsidR="00223552" w:rsidRDefault="00223552" w:rsidP="00223552">
      <w:pPr>
        <w:ind w:firstLine="720"/>
      </w:pPr>
      <w:r>
        <w:t>o Update eligibility records if eligible when service was provided.</w:t>
      </w:r>
    </w:p>
    <w:p w14:paraId="48E1A0E5" w14:textId="6DE89830" w:rsidR="00223552" w:rsidRDefault="00223552" w:rsidP="00223552">
      <w:pPr>
        <w:ind w:left="720" w:firstLine="720"/>
      </w:pPr>
      <w:r>
        <w:t>▪ Add a comment in the eligibility record on who updated the eligibility and why it was done.</w:t>
      </w:r>
    </w:p>
    <w:p w14:paraId="57807A29" w14:textId="77777777" w:rsidR="00223552" w:rsidRDefault="00223552" w:rsidP="00223552">
      <w:pPr>
        <w:pStyle w:val="Default"/>
      </w:pPr>
    </w:p>
    <w:p w14:paraId="76DB6A22" w14:textId="77777777" w:rsidR="00223552" w:rsidRDefault="00223552" w:rsidP="00223552">
      <w:pPr>
        <w:pStyle w:val="Default"/>
        <w:rPr>
          <w:color w:val="4471C4"/>
          <w:sz w:val="23"/>
          <w:szCs w:val="23"/>
        </w:rPr>
      </w:pPr>
      <w:r>
        <w:t xml:space="preserve"> </w:t>
      </w:r>
      <w:r>
        <w:rPr>
          <w:b/>
          <w:bCs/>
          <w:color w:val="4471C4"/>
          <w:sz w:val="23"/>
          <w:szCs w:val="23"/>
        </w:rPr>
        <w:t xml:space="preserve">RSR Client Report </w:t>
      </w:r>
    </w:p>
    <w:p w14:paraId="5A838220" w14:textId="77777777" w:rsidR="00223552" w:rsidRDefault="00223552" w:rsidP="0022355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Go to Reports&gt; HRSA Reports&gt; RSR Client Report </w:t>
      </w:r>
    </w:p>
    <w:p w14:paraId="761CB544" w14:textId="77777777" w:rsidR="00223552" w:rsidRDefault="00223552" w:rsidP="00223552">
      <w:pPr>
        <w:pStyle w:val="Default"/>
        <w:numPr>
          <w:ilvl w:val="1"/>
          <w:numId w:val="1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2. Verify RSR Settings </w:t>
      </w:r>
    </w:p>
    <w:p w14:paraId="0223F57F" w14:textId="0F1E59EF" w:rsidR="00223552" w:rsidRPr="00223552" w:rsidRDefault="00223552" w:rsidP="00223552">
      <w:pPr>
        <w:pStyle w:val="Default"/>
        <w:numPr>
          <w:ilvl w:val="5"/>
          <w:numId w:val="1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223552">
        <w:rPr>
          <w:sz w:val="23"/>
          <w:szCs w:val="23"/>
        </w:rPr>
        <w:t xml:space="preserve">a. Make sure the year is the year that the data being invoiced was done in. </w:t>
      </w:r>
    </w:p>
    <w:p w14:paraId="388DC3E2" w14:textId="554B4137" w:rsidR="00223552" w:rsidRDefault="00223552" w:rsidP="00223552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b. Select Cross Provider Labs </w:t>
      </w:r>
    </w:p>
    <w:p w14:paraId="742EC38A" w14:textId="77777777" w:rsidR="00223552" w:rsidRPr="00223552" w:rsidRDefault="00223552" w:rsidP="00223552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223552">
        <w:rPr>
          <w:sz w:val="23"/>
          <w:szCs w:val="23"/>
        </w:rPr>
        <w:t xml:space="preserve">3. Select Run and allow the file to process. </w:t>
      </w:r>
    </w:p>
    <w:p w14:paraId="05D3EBBE" w14:textId="77777777" w:rsidR="00223552" w:rsidRDefault="00223552" w:rsidP="00223552">
      <w:pPr>
        <w:pStyle w:val="Default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4. When report is complete, select Download RSR File. </w:t>
      </w:r>
    </w:p>
    <w:p w14:paraId="41106EA2" w14:textId="7480452E" w:rsidR="00223552" w:rsidRDefault="00223552" w:rsidP="00223552">
      <w:pPr>
        <w:pStyle w:val="Default"/>
        <w:numPr>
          <w:ilvl w:val="4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sz w:val="23"/>
          <w:szCs w:val="23"/>
        </w:rPr>
        <w:t>The file does contain Protected Health Information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(PHI) and should be saved in a secure location and deleted appropriately after use. </w:t>
      </w:r>
    </w:p>
    <w:p w14:paraId="2E710D1A" w14:textId="77777777" w:rsidR="00223552" w:rsidRDefault="00223552" w:rsidP="00223552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5. Select “back” then choose the RSR Viewer button. </w:t>
      </w:r>
    </w:p>
    <w:p w14:paraId="42106687" w14:textId="77777777" w:rsidR="00223552" w:rsidRDefault="00223552" w:rsidP="00223552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6. Select “Choose File” and select the RSR Export you saved then select “View RSR File” </w:t>
      </w:r>
    </w:p>
    <w:p w14:paraId="0A3A18D8" w14:textId="77777777" w:rsidR="00223552" w:rsidRDefault="00223552" w:rsidP="00223552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7. Note the number of clients with missing data. This number should not be more than 5% of the total number of reported clients. If it is more than 5%, they need to be fixed. </w:t>
      </w:r>
    </w:p>
    <w:p w14:paraId="71D7DB1A" w14:textId="77EAF78F" w:rsidR="00223552" w:rsidRDefault="00223552" w:rsidP="00223552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8. Please reconcile any missing values. No PHI in emails. </w:t>
      </w:r>
    </w:p>
    <w:p w14:paraId="2257F395" w14:textId="232855F3" w:rsidR="00223552" w:rsidRDefault="00223552" w:rsidP="00223552">
      <w:pPr>
        <w:pStyle w:val="Default"/>
        <w:rPr>
          <w:sz w:val="23"/>
          <w:szCs w:val="23"/>
        </w:rPr>
      </w:pPr>
    </w:p>
    <w:p w14:paraId="4ECB1DE8" w14:textId="77777777" w:rsidR="00223552" w:rsidRDefault="00223552" w:rsidP="0022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471C4"/>
          <w:sz w:val="23"/>
          <w:szCs w:val="23"/>
        </w:rPr>
      </w:pPr>
    </w:p>
    <w:p w14:paraId="34E3F9BE" w14:textId="5C269265" w:rsidR="00223552" w:rsidRPr="00223552" w:rsidRDefault="00223552" w:rsidP="0022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71C4"/>
          <w:sz w:val="23"/>
          <w:szCs w:val="23"/>
        </w:rPr>
      </w:pPr>
      <w:r w:rsidRPr="00223552">
        <w:rPr>
          <w:rFonts w:ascii="Calibri" w:hAnsi="Calibri" w:cs="Calibri"/>
          <w:b/>
          <w:bCs/>
          <w:color w:val="4471C4"/>
          <w:sz w:val="23"/>
          <w:szCs w:val="23"/>
        </w:rPr>
        <w:lastRenderedPageBreak/>
        <w:t xml:space="preserve">RSR Validation Report </w:t>
      </w:r>
    </w:p>
    <w:p w14:paraId="28F0CEFB" w14:textId="77777777" w:rsidR="00223552" w:rsidRPr="00223552" w:rsidRDefault="00223552" w:rsidP="00223552">
      <w:p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23"/>
          <w:szCs w:val="23"/>
        </w:rPr>
      </w:pPr>
      <w:r w:rsidRPr="00223552">
        <w:rPr>
          <w:rFonts w:ascii="Calibri" w:hAnsi="Calibri" w:cs="Calibri"/>
          <w:color w:val="000000"/>
          <w:sz w:val="23"/>
          <w:szCs w:val="23"/>
        </w:rPr>
        <w:t xml:space="preserve">1. Go to Reports&gt;HRSA Reports&gt;RSR Validation Report. </w:t>
      </w:r>
    </w:p>
    <w:p w14:paraId="1254B356" w14:textId="77777777" w:rsidR="00223552" w:rsidRDefault="00223552" w:rsidP="00223552">
      <w:pPr>
        <w:numPr>
          <w:ilvl w:val="1"/>
          <w:numId w:val="2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23"/>
          <w:szCs w:val="23"/>
        </w:rPr>
      </w:pPr>
      <w:r w:rsidRPr="00223552">
        <w:rPr>
          <w:rFonts w:ascii="Calibri" w:hAnsi="Calibri" w:cs="Calibri"/>
          <w:color w:val="000000"/>
          <w:sz w:val="23"/>
          <w:szCs w:val="23"/>
        </w:rPr>
        <w:t xml:space="preserve">2. Verify RSR Validation Report Settings </w:t>
      </w:r>
    </w:p>
    <w:p w14:paraId="39414EAC" w14:textId="3CF1B60A" w:rsidR="00223552" w:rsidRPr="00223552" w:rsidRDefault="00223552" w:rsidP="00223552">
      <w:pPr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</w:t>
      </w:r>
      <w:r w:rsidRPr="00223552">
        <w:rPr>
          <w:rFonts w:ascii="Calibri" w:hAnsi="Calibri" w:cs="Calibri"/>
          <w:color w:val="000000"/>
          <w:sz w:val="23"/>
          <w:szCs w:val="23"/>
        </w:rPr>
        <w:t xml:space="preserve">a. Make sure the year is the current calendar year </w:t>
      </w:r>
    </w:p>
    <w:p w14:paraId="1973EE02" w14:textId="381FB50D" w:rsidR="00223552" w:rsidRPr="00223552" w:rsidRDefault="00223552" w:rsidP="0022355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</w:t>
      </w:r>
      <w:r w:rsidRPr="00223552">
        <w:rPr>
          <w:rFonts w:ascii="Calibri" w:hAnsi="Calibri" w:cs="Calibri"/>
          <w:color w:val="000000"/>
          <w:sz w:val="23"/>
          <w:szCs w:val="23"/>
        </w:rPr>
        <w:t xml:space="preserve">b. Select Cross Provider Labs </w:t>
      </w:r>
    </w:p>
    <w:p w14:paraId="5794F0FF" w14:textId="77777777" w:rsidR="00223552" w:rsidRDefault="00223552" w:rsidP="0022355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521512F" w14:textId="4BD8CF49" w:rsidR="00223552" w:rsidRPr="00223552" w:rsidRDefault="00223552" w:rsidP="0022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23552">
        <w:rPr>
          <w:rFonts w:ascii="Calibri" w:hAnsi="Calibri" w:cs="Calibri"/>
          <w:color w:val="000000"/>
          <w:sz w:val="23"/>
          <w:szCs w:val="23"/>
        </w:rPr>
        <w:t xml:space="preserve">3. Select Run and allow the file to process. </w:t>
      </w:r>
    </w:p>
    <w:p w14:paraId="6A341CB6" w14:textId="77777777" w:rsidR="00223552" w:rsidRPr="00223552" w:rsidRDefault="00223552" w:rsidP="0022355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23552">
        <w:rPr>
          <w:rFonts w:ascii="Calibri" w:hAnsi="Calibri" w:cs="Calibri"/>
          <w:color w:val="000000"/>
          <w:sz w:val="23"/>
          <w:szCs w:val="23"/>
        </w:rPr>
        <w:t xml:space="preserve">4. Select View “RSR Validation Report” </w:t>
      </w:r>
    </w:p>
    <w:p w14:paraId="0458238C" w14:textId="77777777" w:rsidR="00223552" w:rsidRDefault="00223552" w:rsidP="00223552">
      <w:pPr>
        <w:numPr>
          <w:ilvl w:val="1"/>
          <w:numId w:val="2"/>
        </w:numPr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3"/>
          <w:szCs w:val="23"/>
        </w:rPr>
      </w:pPr>
      <w:r w:rsidRPr="00223552">
        <w:rPr>
          <w:rFonts w:ascii="Calibri" w:hAnsi="Calibri" w:cs="Calibri"/>
          <w:color w:val="000000"/>
          <w:sz w:val="23"/>
          <w:szCs w:val="23"/>
        </w:rPr>
        <w:t xml:space="preserve">5. This report shows errors, warnings, and alerts. </w:t>
      </w:r>
    </w:p>
    <w:p w14:paraId="6C3E6B80" w14:textId="6642611F" w:rsidR="00223552" w:rsidRPr="00223552" w:rsidRDefault="00223552" w:rsidP="00223552">
      <w:pPr>
        <w:numPr>
          <w:ilvl w:val="2"/>
          <w:numId w:val="2"/>
        </w:numPr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</w:t>
      </w:r>
      <w:r w:rsidRPr="00223552">
        <w:rPr>
          <w:rFonts w:ascii="Calibri" w:hAnsi="Calibri" w:cs="Calibri"/>
          <w:color w:val="000000"/>
          <w:sz w:val="23"/>
          <w:szCs w:val="23"/>
        </w:rPr>
        <w:t xml:space="preserve">a. All errors must be corrected. </w:t>
      </w:r>
    </w:p>
    <w:p w14:paraId="31AEF13B" w14:textId="6B94D6F4" w:rsidR="00223552" w:rsidRPr="00223552" w:rsidRDefault="00223552" w:rsidP="00223552">
      <w:pPr>
        <w:numPr>
          <w:ilvl w:val="1"/>
          <w:numId w:val="2"/>
        </w:numPr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</w:t>
      </w:r>
      <w:r w:rsidRPr="00223552">
        <w:rPr>
          <w:rFonts w:ascii="Calibri" w:hAnsi="Calibri" w:cs="Calibri"/>
          <w:color w:val="000000"/>
          <w:sz w:val="23"/>
          <w:szCs w:val="23"/>
        </w:rPr>
        <w:t xml:space="preserve">b. Warnings probably “should” be corrected. </w:t>
      </w:r>
    </w:p>
    <w:p w14:paraId="1F693549" w14:textId="2A125F91" w:rsidR="00223552" w:rsidRPr="00223552" w:rsidRDefault="00223552" w:rsidP="0022355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</w:t>
      </w:r>
      <w:r w:rsidRPr="00223552">
        <w:rPr>
          <w:rFonts w:ascii="Calibri" w:hAnsi="Calibri" w:cs="Calibri"/>
          <w:color w:val="000000"/>
          <w:sz w:val="23"/>
          <w:szCs w:val="23"/>
        </w:rPr>
        <w:t xml:space="preserve">c. Alerts should be investigated to make sure there are no issues. </w:t>
      </w:r>
    </w:p>
    <w:p w14:paraId="222DE49F" w14:textId="77777777" w:rsidR="00223552" w:rsidRPr="00223552" w:rsidRDefault="00223552" w:rsidP="0022355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F235F27" w14:textId="77777777" w:rsidR="00223552" w:rsidRDefault="00223552" w:rsidP="00223552"/>
    <w:sectPr w:rsidR="00223552" w:rsidSect="00402B48">
      <w:pgSz w:w="12240" w:h="16340"/>
      <w:pgMar w:top="1856" w:right="1106" w:bottom="664" w:left="12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1E7BF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2771B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585444">
    <w:abstractNumId w:val="1"/>
  </w:num>
  <w:num w:numId="2" w16cid:durableId="143717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52"/>
    <w:rsid w:val="002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553A"/>
  <w15:chartTrackingRefBased/>
  <w15:docId w15:val="{C9EF7F6E-68D4-451E-90F8-B3A3E29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5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Michael</dc:creator>
  <cp:keywords/>
  <dc:description/>
  <cp:lastModifiedBy>Ward, Michael</cp:lastModifiedBy>
  <cp:revision>1</cp:revision>
  <dcterms:created xsi:type="dcterms:W3CDTF">2022-10-24T17:10:00Z</dcterms:created>
  <dcterms:modified xsi:type="dcterms:W3CDTF">2022-10-24T17:18:00Z</dcterms:modified>
</cp:coreProperties>
</file>